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77F0" w14:textId="77777777" w:rsidR="009C3BB7" w:rsidRPr="00002302" w:rsidRDefault="009C3BB7" w:rsidP="00002302">
      <w:pPr>
        <w:pStyle w:val="2"/>
      </w:pPr>
    </w:p>
    <w:p w14:paraId="4970E3F1" w14:textId="77777777" w:rsidR="009C3BB7" w:rsidRDefault="009C3BB7" w:rsidP="009C3BB7">
      <w:pPr>
        <w:shd w:val="clear" w:color="auto" w:fill="FFFFFF"/>
        <w:ind w:left="5664" w:firstLine="10"/>
        <w:rPr>
          <w:color w:val="333333"/>
          <w:sz w:val="24"/>
          <w:szCs w:val="24"/>
        </w:rPr>
      </w:pPr>
    </w:p>
    <w:p w14:paraId="0AE55F68" w14:textId="77777777" w:rsidR="009C3BB7" w:rsidRDefault="009C3BB7" w:rsidP="009C3BB7">
      <w:pPr>
        <w:framePr w:hSpace="141" w:wrap="auto" w:vAnchor="text" w:hAnchor="page" w:x="5373" w:y="139"/>
        <w:jc w:val="center"/>
      </w:pPr>
      <w:r>
        <w:rPr>
          <w:noProof/>
        </w:rPr>
        <w:drawing>
          <wp:inline distT="0" distB="0" distL="0" distR="0" wp14:anchorId="2D143655" wp14:editId="7B751E89">
            <wp:extent cx="638175" cy="809625"/>
            <wp:effectExtent l="0" t="0" r="9525" b="9525"/>
            <wp:docPr id="1" name="Рисунок 1" descr="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uzsky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DDDE" w14:textId="77777777" w:rsidR="009C3BB7" w:rsidRDefault="009C3BB7" w:rsidP="009C3BB7">
      <w:pPr>
        <w:pStyle w:val="a4"/>
        <w:framePr w:w="4097" w:h="869" w:hSpace="141" w:wrap="auto" w:vAnchor="text" w:hAnchor="page" w:x="6633" w:y="331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«ПРИЛУЗСКИЙ»</w:t>
      </w:r>
    </w:p>
    <w:p w14:paraId="70115341" w14:textId="77777777" w:rsidR="009C3BB7" w:rsidRDefault="009C3BB7" w:rsidP="009C3BB7">
      <w:pPr>
        <w:pStyle w:val="a4"/>
        <w:framePr w:w="4097" w:h="869" w:hSpace="141" w:wrap="auto" w:vAnchor="text" w:hAnchor="page" w:x="6633" w:y="331"/>
        <w:ind w:left="180"/>
      </w:pPr>
    </w:p>
    <w:p w14:paraId="63B3DB00" w14:textId="77777777" w:rsidR="009C3BB7" w:rsidRDefault="009C3BB7" w:rsidP="009C3BB7">
      <w:pPr>
        <w:shd w:val="clear" w:color="auto" w:fill="FFFFFF"/>
        <w:rPr>
          <w:color w:val="333333"/>
          <w:sz w:val="24"/>
          <w:szCs w:val="24"/>
        </w:rPr>
      </w:pPr>
    </w:p>
    <w:p w14:paraId="05E5688B" w14:textId="77777777" w:rsidR="009C3BB7" w:rsidRDefault="009C3BB7" w:rsidP="009C3BB7">
      <w:pPr>
        <w:framePr w:w="4183" w:h="865" w:hSpace="141" w:wrap="auto" w:vAnchor="text" w:hAnchor="page" w:x="1075" w:y="13"/>
        <w:jc w:val="center"/>
        <w:rPr>
          <w:sz w:val="24"/>
          <w:szCs w:val="24"/>
        </w:rPr>
      </w:pPr>
      <w:r>
        <w:rPr>
          <w:sz w:val="24"/>
          <w:szCs w:val="24"/>
        </w:rPr>
        <w:t>«ЛУЗДОР»</w:t>
      </w:r>
    </w:p>
    <w:p w14:paraId="4CE8524B" w14:textId="77777777" w:rsidR="009C3BB7" w:rsidRDefault="009C3BB7" w:rsidP="009C3BB7">
      <w:pPr>
        <w:framePr w:w="4183" w:h="865" w:hSpace="141" w:wrap="auto" w:vAnchor="text" w:hAnchor="page" w:x="1075" w:y="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МУНИЦИПАЛЬНÖЙ РАЙОНСА АДМИНИСТРАЦИЯ </w:t>
      </w:r>
    </w:p>
    <w:p w14:paraId="07A9F120" w14:textId="77777777" w:rsidR="009C3BB7" w:rsidRDefault="009C3BB7" w:rsidP="009C3BB7">
      <w:pPr>
        <w:framePr w:w="4183" w:h="865" w:hSpace="141" w:wrap="auto" w:vAnchor="text" w:hAnchor="page" w:x="1075" w:y="13"/>
        <w:jc w:val="center"/>
      </w:pPr>
    </w:p>
    <w:p w14:paraId="1D93FEFE" w14:textId="77777777" w:rsidR="009C3BB7" w:rsidRDefault="009C3BB7" w:rsidP="009C3BB7">
      <w:pPr>
        <w:framePr w:hSpace="141" w:wrap="auto" w:vAnchor="text" w:hAnchor="text" w:y="1"/>
        <w:jc w:val="center"/>
      </w:pPr>
    </w:p>
    <w:p w14:paraId="51AA09C0" w14:textId="77777777" w:rsidR="009C3BB7" w:rsidRDefault="009C3BB7" w:rsidP="009C3BB7">
      <w:pPr>
        <w:framePr w:w="3847" w:h="433" w:hSpace="141" w:wrap="auto" w:vAnchor="text" w:hAnchor="page" w:x="1174" w:y="2179"/>
        <w:ind w:left="426"/>
        <w:jc w:val="center"/>
        <w:rPr>
          <w:sz w:val="18"/>
        </w:rPr>
      </w:pPr>
      <w:r>
        <w:rPr>
          <w:sz w:val="22"/>
        </w:rPr>
        <w:t xml:space="preserve">от _________________________ </w:t>
      </w:r>
      <w:r>
        <w:rPr>
          <w:sz w:val="18"/>
        </w:rPr>
        <w:t xml:space="preserve">                   с. Объячево, Республика Коми</w:t>
      </w:r>
    </w:p>
    <w:p w14:paraId="0344DC6D" w14:textId="3C99967A" w:rsidR="009C3BB7" w:rsidRDefault="009C3BB7" w:rsidP="009C3BB7">
      <w:pPr>
        <w:framePr w:w="2119" w:h="577" w:hSpace="141" w:wrap="auto" w:vAnchor="text" w:hAnchor="page" w:x="8806" w:y="2179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927B13">
        <w:rPr>
          <w:sz w:val="24"/>
          <w:szCs w:val="24"/>
        </w:rPr>
        <w:t xml:space="preserve"> </w:t>
      </w:r>
      <w:r w:rsidR="003A0DF9">
        <w:rPr>
          <w:sz w:val="24"/>
          <w:szCs w:val="24"/>
        </w:rPr>
        <w:t>1687</w:t>
      </w:r>
    </w:p>
    <w:p w14:paraId="03C8F4A1" w14:textId="6B2EABC6" w:rsidR="009C3BB7" w:rsidRDefault="009C3BB7" w:rsidP="009C3BB7">
      <w:pPr>
        <w:framePr w:w="3118" w:h="433" w:hSpace="141" w:wrap="auto" w:vAnchor="text" w:hAnchor="page" w:x="1606" w:y="20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0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C5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0DF9">
        <w:rPr>
          <w:sz w:val="24"/>
          <w:szCs w:val="24"/>
        </w:rPr>
        <w:t>20</w:t>
      </w:r>
      <w:r w:rsidR="000C1523">
        <w:rPr>
          <w:sz w:val="24"/>
          <w:szCs w:val="24"/>
        </w:rPr>
        <w:t xml:space="preserve">    </w:t>
      </w:r>
      <w:r w:rsidR="00EF0C01">
        <w:rPr>
          <w:sz w:val="24"/>
          <w:szCs w:val="24"/>
        </w:rPr>
        <w:t xml:space="preserve"> декабрь</w:t>
      </w:r>
      <w:r w:rsidR="000C1523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C8430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             </w:t>
      </w:r>
    </w:p>
    <w:p w14:paraId="4F5D6C5A" w14:textId="77777777" w:rsidR="009C3BB7" w:rsidRDefault="009C3BB7" w:rsidP="009C3BB7">
      <w:pPr>
        <w:framePr w:hSpace="141" w:wrap="auto" w:vAnchor="text" w:hAnchor="text" w:y="1"/>
        <w:jc w:val="center"/>
        <w:rPr>
          <w:sz w:val="24"/>
          <w:szCs w:val="24"/>
        </w:rPr>
      </w:pPr>
    </w:p>
    <w:p w14:paraId="4E129B71" w14:textId="77777777" w:rsidR="009C3BB7" w:rsidRDefault="009C3BB7" w:rsidP="009C3BB7">
      <w:pPr>
        <w:framePr w:w="3621" w:h="713" w:hSpace="141" w:wrap="around" w:vAnchor="text" w:hAnchor="page" w:x="4113" w:y="130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3AE2180A" w14:textId="77777777" w:rsidR="009C3BB7" w:rsidRDefault="009C3BB7" w:rsidP="009C3BB7">
      <w:pPr>
        <w:framePr w:w="3621" w:h="713" w:hSpace="141" w:wrap="around" w:vAnchor="text" w:hAnchor="page" w:x="4113" w:y="1303"/>
        <w:jc w:val="center"/>
        <w:rPr>
          <w:sz w:val="24"/>
          <w:szCs w:val="24"/>
        </w:rPr>
      </w:pPr>
      <w:r>
        <w:rPr>
          <w:sz w:val="24"/>
          <w:szCs w:val="24"/>
        </w:rPr>
        <w:t>ШУÖМ</w:t>
      </w:r>
    </w:p>
    <w:p w14:paraId="0EC1173F" w14:textId="77777777" w:rsidR="009C3BB7" w:rsidRDefault="009C3BB7" w:rsidP="009C3BB7">
      <w:pPr>
        <w:framePr w:w="3621" w:h="713" w:hSpace="141" w:wrap="around" w:vAnchor="text" w:hAnchor="page" w:x="4113" w:y="1303"/>
      </w:pPr>
    </w:p>
    <w:p w14:paraId="20A576AC" w14:textId="77777777" w:rsidR="009C3BB7" w:rsidRDefault="009C3BB7" w:rsidP="009C3BB7"/>
    <w:p w14:paraId="06C67376" w14:textId="77777777" w:rsidR="009C3BB7" w:rsidRDefault="009C3BB7" w:rsidP="009C3BB7"/>
    <w:p w14:paraId="06483A95" w14:textId="77777777" w:rsidR="009C3BB7" w:rsidRDefault="009C3BB7" w:rsidP="009C3BB7"/>
    <w:p w14:paraId="1BFC08E6" w14:textId="77777777" w:rsidR="009C3BB7" w:rsidRDefault="009C3BB7" w:rsidP="009C3BB7"/>
    <w:p w14:paraId="2EEE1DD2" w14:textId="77777777" w:rsidR="009C3BB7" w:rsidRDefault="009C3BB7" w:rsidP="009C3BB7"/>
    <w:p w14:paraId="7FFAD8F4" w14:textId="77777777" w:rsidR="009C3BB7" w:rsidRDefault="009C3BB7" w:rsidP="009C3BB7"/>
    <w:p w14:paraId="5561F669" w14:textId="77777777" w:rsidR="009C3BB7" w:rsidRDefault="009C3BB7" w:rsidP="009C3BB7"/>
    <w:p w14:paraId="2A36F808" w14:textId="77777777" w:rsidR="009C3BB7" w:rsidRPr="000545A2" w:rsidRDefault="009C3BB7" w:rsidP="009C3BB7">
      <w:pPr>
        <w:pStyle w:val="ConsPlusTitle"/>
        <w:jc w:val="both"/>
        <w:rPr>
          <w:b w:val="0"/>
          <w:color w:val="000000" w:themeColor="text1"/>
        </w:rPr>
      </w:pPr>
    </w:p>
    <w:p w14:paraId="19D6153D" w14:textId="1FF23CAD" w:rsidR="00B77EE1" w:rsidRPr="000545A2" w:rsidRDefault="00C84304" w:rsidP="00B77EE1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внесении изменений в постановление администрации муниципального района «Прилузский» Республики Коми от 10 декабря 2021 года № 1585 «</w:t>
      </w:r>
      <w:r w:rsidR="00B77EE1" w:rsidRPr="000545A2">
        <w:rPr>
          <w:color w:val="000000" w:themeColor="text1"/>
          <w:sz w:val="24"/>
          <w:szCs w:val="24"/>
        </w:rPr>
        <w:t>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 для нужд муниципального района «Прилузский»</w:t>
      </w:r>
      <w:r w:rsidR="00651299" w:rsidRPr="000545A2">
        <w:rPr>
          <w:color w:val="000000" w:themeColor="text1"/>
          <w:sz w:val="24"/>
          <w:szCs w:val="24"/>
        </w:rPr>
        <w:t xml:space="preserve"> Республики Коми</w:t>
      </w:r>
      <w:r w:rsidR="00B77EE1" w:rsidRPr="000545A2">
        <w:rPr>
          <w:color w:val="000000" w:themeColor="text1"/>
          <w:sz w:val="24"/>
          <w:szCs w:val="24"/>
        </w:rPr>
        <w:t xml:space="preserve">» </w:t>
      </w:r>
      <w:r w:rsidR="00503B16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44F97FD4" w14:textId="77777777" w:rsidR="00362ED7" w:rsidRPr="000545A2" w:rsidRDefault="00362ED7" w:rsidP="00362ED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14:paraId="32A9CA79" w14:textId="77777777" w:rsidR="00651299" w:rsidRDefault="00651299" w:rsidP="00DC42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545A2">
        <w:rPr>
          <w:color w:val="000000" w:themeColor="text1"/>
          <w:sz w:val="24"/>
          <w:szCs w:val="24"/>
        </w:rPr>
        <w:t xml:space="preserve">В целях повышения эффективности, результативности, обеспечения гласности, прозрачности и конкурентности закупок товаров, работ, услуг, осуществляемых у единственного поставщика (подрядчика, исполнителя) в случаях, установленных </w:t>
      </w:r>
      <w:hyperlink r:id="rId7" w:history="1">
        <w:r w:rsidRPr="00002302">
          <w:rPr>
            <w:rStyle w:val="a3"/>
            <w:color w:val="000000" w:themeColor="text1"/>
            <w:sz w:val="24"/>
            <w:szCs w:val="24"/>
            <w:u w:val="none"/>
          </w:rPr>
          <w:t>пунктами 4</w:t>
        </w:r>
      </w:hyperlink>
      <w:r w:rsidRPr="00002302">
        <w:rPr>
          <w:color w:val="000000" w:themeColor="text1"/>
          <w:sz w:val="24"/>
          <w:szCs w:val="24"/>
        </w:rPr>
        <w:t xml:space="preserve"> и </w:t>
      </w:r>
      <w:hyperlink r:id="rId8" w:history="1">
        <w:r w:rsidRPr="00002302">
          <w:rPr>
            <w:rStyle w:val="a3"/>
            <w:color w:val="000000" w:themeColor="text1"/>
            <w:sz w:val="24"/>
            <w:szCs w:val="24"/>
            <w:u w:val="none"/>
          </w:rPr>
          <w:t>5 части 1 статьи 93</w:t>
        </w:r>
      </w:hyperlink>
      <w:r w:rsidRPr="000545A2">
        <w:rPr>
          <w:color w:val="000000" w:themeColor="text1"/>
          <w:sz w:val="24"/>
          <w:szCs w:val="24"/>
        </w:rPr>
        <w:t xml:space="preserve"> Федерального закона </w:t>
      </w:r>
      <w:r w:rsidR="00E37092" w:rsidRPr="000545A2">
        <w:rPr>
          <w:color w:val="000000" w:themeColor="text1"/>
          <w:sz w:val="24"/>
          <w:szCs w:val="24"/>
        </w:rPr>
        <w:t xml:space="preserve">от  05 апреля 2013 года  № 44-ФЗ </w:t>
      </w:r>
      <w:r w:rsidRPr="000545A2">
        <w:rPr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соответственно - закупки малого объема, Федеральный</w:t>
      </w:r>
      <w:proofErr w:type="gramEnd"/>
      <w:r w:rsidRPr="000545A2">
        <w:rPr>
          <w:color w:val="000000" w:themeColor="text1"/>
          <w:sz w:val="24"/>
          <w:szCs w:val="24"/>
        </w:rPr>
        <w:t xml:space="preserve"> закон № 44-ФЗ), администрация муниципального района «Прилузский» постановляет:</w:t>
      </w:r>
    </w:p>
    <w:p w14:paraId="3A321757" w14:textId="09B613D7" w:rsidR="00DC4250" w:rsidRPr="00523588" w:rsidRDefault="00BF415E" w:rsidP="00DC425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C4250" w:rsidRPr="007E0798">
        <w:rPr>
          <w:sz w:val="24"/>
          <w:szCs w:val="24"/>
        </w:rPr>
        <w:t xml:space="preserve">Внести в постановление администрации муниципального района «Прилузский»  </w:t>
      </w:r>
      <w:r w:rsidR="00DC4250">
        <w:rPr>
          <w:sz w:val="24"/>
          <w:szCs w:val="24"/>
        </w:rPr>
        <w:t xml:space="preserve">Республики </w:t>
      </w:r>
      <w:r w:rsidR="00DC4250" w:rsidRPr="00523588">
        <w:rPr>
          <w:sz w:val="24"/>
          <w:szCs w:val="24"/>
        </w:rPr>
        <w:t xml:space="preserve">Коми </w:t>
      </w:r>
      <w:r w:rsidR="00DC4250" w:rsidRPr="00523588">
        <w:rPr>
          <w:color w:val="000000" w:themeColor="text1"/>
          <w:sz w:val="24"/>
          <w:szCs w:val="24"/>
        </w:rPr>
        <w:t xml:space="preserve">от 10 декабря 2021 года № 1585 «Об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 для нужд муниципального района «Прилузский» Республики Коми»  </w:t>
      </w:r>
      <w:r w:rsidR="00DC4250" w:rsidRPr="00523588">
        <w:rPr>
          <w:sz w:val="24"/>
          <w:szCs w:val="24"/>
        </w:rPr>
        <w:t>(далее - постановление) следующ</w:t>
      </w:r>
      <w:r w:rsidR="00EF0C01">
        <w:rPr>
          <w:sz w:val="24"/>
          <w:szCs w:val="24"/>
        </w:rPr>
        <w:t>е</w:t>
      </w:r>
      <w:r w:rsidR="00DC4250" w:rsidRPr="00523588">
        <w:rPr>
          <w:sz w:val="24"/>
          <w:szCs w:val="24"/>
        </w:rPr>
        <w:t>е изменени</w:t>
      </w:r>
      <w:r w:rsidR="00EF0C01">
        <w:rPr>
          <w:sz w:val="24"/>
          <w:szCs w:val="24"/>
        </w:rPr>
        <w:t>е</w:t>
      </w:r>
      <w:r w:rsidR="00DC4250" w:rsidRPr="00523588">
        <w:rPr>
          <w:sz w:val="24"/>
          <w:szCs w:val="24"/>
        </w:rPr>
        <w:t>:</w:t>
      </w:r>
    </w:p>
    <w:p w14:paraId="2637550F" w14:textId="5CCE6142" w:rsidR="00FA75CD" w:rsidRPr="00523588" w:rsidRDefault="00FA75CD" w:rsidP="008339F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3588">
        <w:rPr>
          <w:sz w:val="24"/>
          <w:szCs w:val="24"/>
        </w:rPr>
        <w:t>1.</w:t>
      </w:r>
      <w:r w:rsidR="00BF415E" w:rsidRPr="00523588">
        <w:rPr>
          <w:sz w:val="24"/>
          <w:szCs w:val="24"/>
        </w:rPr>
        <w:t>1.</w:t>
      </w:r>
      <w:r w:rsidRPr="00523588">
        <w:rPr>
          <w:sz w:val="24"/>
          <w:szCs w:val="24"/>
        </w:rPr>
        <w:t xml:space="preserve"> Действие </w:t>
      </w:r>
      <w:r w:rsidR="00824248">
        <w:rPr>
          <w:sz w:val="24"/>
          <w:szCs w:val="24"/>
        </w:rPr>
        <w:t>под</w:t>
      </w:r>
      <w:r w:rsidRPr="00523588">
        <w:rPr>
          <w:sz w:val="24"/>
          <w:szCs w:val="24"/>
        </w:rPr>
        <w:t xml:space="preserve">пункта 3.2. </w:t>
      </w:r>
      <w:r w:rsidR="008339FE">
        <w:rPr>
          <w:sz w:val="24"/>
          <w:szCs w:val="24"/>
        </w:rPr>
        <w:t xml:space="preserve">пункта 3 </w:t>
      </w:r>
      <w:r w:rsidRPr="00523588">
        <w:rPr>
          <w:sz w:val="24"/>
          <w:szCs w:val="24"/>
        </w:rPr>
        <w:t>постановления приостановить до 1 января 202</w:t>
      </w:r>
      <w:r w:rsidR="00EF0C01">
        <w:rPr>
          <w:sz w:val="24"/>
          <w:szCs w:val="24"/>
        </w:rPr>
        <w:t>4</w:t>
      </w:r>
      <w:r w:rsidRPr="00523588">
        <w:rPr>
          <w:sz w:val="24"/>
          <w:szCs w:val="24"/>
        </w:rPr>
        <w:t xml:space="preserve"> года.</w:t>
      </w:r>
    </w:p>
    <w:p w14:paraId="75ED1FC3" w14:textId="5947AAFA" w:rsidR="000545A2" w:rsidRPr="00523588" w:rsidRDefault="00DD3C7C" w:rsidP="008339FE">
      <w:pPr>
        <w:ind w:firstLine="709"/>
        <w:jc w:val="both"/>
        <w:rPr>
          <w:color w:val="000000" w:themeColor="text1"/>
          <w:sz w:val="24"/>
          <w:szCs w:val="24"/>
        </w:rPr>
      </w:pPr>
      <w:r w:rsidRPr="00523588">
        <w:rPr>
          <w:color w:val="000000" w:themeColor="text1"/>
          <w:sz w:val="24"/>
          <w:szCs w:val="24"/>
        </w:rPr>
        <w:t>4</w:t>
      </w:r>
      <w:r w:rsidR="009C3BB7" w:rsidRPr="00523588">
        <w:rPr>
          <w:color w:val="000000" w:themeColor="text1"/>
          <w:sz w:val="24"/>
          <w:szCs w:val="24"/>
        </w:rPr>
        <w:t xml:space="preserve">. </w:t>
      </w:r>
      <w:r w:rsidR="000545A2" w:rsidRPr="00523588">
        <w:rPr>
          <w:color w:val="000000" w:themeColor="text1"/>
          <w:sz w:val="24"/>
          <w:szCs w:val="24"/>
        </w:rPr>
        <w:t>Настоящее постановление</w:t>
      </w:r>
      <w:r w:rsidR="00002302" w:rsidRPr="00523588">
        <w:rPr>
          <w:color w:val="000000" w:themeColor="text1"/>
          <w:sz w:val="24"/>
          <w:szCs w:val="24"/>
        </w:rPr>
        <w:t xml:space="preserve"> </w:t>
      </w:r>
      <w:r w:rsidR="000545A2" w:rsidRPr="00523588">
        <w:rPr>
          <w:color w:val="000000" w:themeColor="text1"/>
          <w:sz w:val="24"/>
          <w:szCs w:val="24"/>
        </w:rPr>
        <w:t>подлежит опубликованию в бюллетене «Информационный вестник Совета и администрации муниципального района «Прилузский», размещению на официальном сайте администрации муниципального района «Прилузский»</w:t>
      </w:r>
      <w:r w:rsidR="00EF0C01">
        <w:rPr>
          <w:color w:val="000000" w:themeColor="text1"/>
          <w:sz w:val="24"/>
          <w:szCs w:val="24"/>
        </w:rPr>
        <w:t xml:space="preserve"> и </w:t>
      </w:r>
      <w:r w:rsidR="00EF0C01" w:rsidRPr="00523588">
        <w:rPr>
          <w:color w:val="000000" w:themeColor="text1"/>
          <w:sz w:val="24"/>
          <w:szCs w:val="24"/>
        </w:rPr>
        <w:t>вступает в силу с</w:t>
      </w:r>
      <w:r w:rsidR="00EF0C01">
        <w:rPr>
          <w:color w:val="000000" w:themeColor="text1"/>
          <w:sz w:val="24"/>
          <w:szCs w:val="24"/>
        </w:rPr>
        <w:t xml:space="preserve"> 1 января 2023 года</w:t>
      </w:r>
      <w:r w:rsidR="000545A2" w:rsidRPr="00523588">
        <w:rPr>
          <w:color w:val="000000" w:themeColor="text1"/>
          <w:sz w:val="24"/>
          <w:szCs w:val="24"/>
        </w:rPr>
        <w:t>.</w:t>
      </w:r>
    </w:p>
    <w:p w14:paraId="24E86B09" w14:textId="340E6F03" w:rsidR="001D55EE" w:rsidRPr="00523588" w:rsidRDefault="00DD3C7C" w:rsidP="00833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23588">
        <w:rPr>
          <w:color w:val="000000" w:themeColor="text1"/>
          <w:sz w:val="24"/>
          <w:szCs w:val="24"/>
        </w:rPr>
        <w:t>5</w:t>
      </w:r>
      <w:r w:rsidR="009C3BB7" w:rsidRPr="00523588">
        <w:rPr>
          <w:color w:val="000000" w:themeColor="text1"/>
          <w:sz w:val="24"/>
          <w:szCs w:val="24"/>
        </w:rPr>
        <w:t>.</w:t>
      </w:r>
      <w:r w:rsidR="00E31597" w:rsidRPr="00523588">
        <w:rPr>
          <w:color w:val="000000" w:themeColor="text1"/>
          <w:sz w:val="24"/>
          <w:szCs w:val="24"/>
        </w:rPr>
        <w:t xml:space="preserve"> </w:t>
      </w:r>
      <w:r w:rsidR="004367EA" w:rsidRPr="00523588">
        <w:rPr>
          <w:sz w:val="24"/>
          <w:szCs w:val="24"/>
        </w:rPr>
        <w:t>Контроль исполнения настоящего постановления возложить на начальника управления финансов администрации муниципального района «Прилузский» (Е.В.Туголукова</w:t>
      </w:r>
      <w:r w:rsidR="004367EA">
        <w:rPr>
          <w:sz w:val="24"/>
          <w:szCs w:val="24"/>
        </w:rPr>
        <w:t>).</w:t>
      </w:r>
      <w:r w:rsidR="004367EA" w:rsidRPr="00523588">
        <w:rPr>
          <w:color w:val="000000" w:themeColor="text1"/>
          <w:sz w:val="24"/>
          <w:szCs w:val="24"/>
        </w:rPr>
        <w:t xml:space="preserve"> </w:t>
      </w:r>
      <w:r w:rsidR="001D55EE" w:rsidRPr="00523588">
        <w:rPr>
          <w:color w:val="000000" w:themeColor="text1"/>
          <w:sz w:val="24"/>
          <w:szCs w:val="24"/>
        </w:rPr>
        <w:t xml:space="preserve">  </w:t>
      </w:r>
    </w:p>
    <w:p w14:paraId="035F0107" w14:textId="77777777" w:rsidR="009C3BB7" w:rsidRPr="00523588" w:rsidRDefault="009C3BB7" w:rsidP="008339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14:paraId="6EB72B54" w14:textId="77777777" w:rsidR="009C70BB" w:rsidRPr="00523588" w:rsidRDefault="009C70BB" w:rsidP="008339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14:paraId="040621CA" w14:textId="77777777" w:rsidR="00A964D3" w:rsidRPr="000545A2" w:rsidRDefault="00002302" w:rsidP="00BB7F7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23588">
        <w:rPr>
          <w:color w:val="000000" w:themeColor="text1"/>
          <w:sz w:val="24"/>
          <w:szCs w:val="24"/>
        </w:rPr>
        <w:t>Г</w:t>
      </w:r>
      <w:r w:rsidR="009C70BB" w:rsidRPr="00523588">
        <w:rPr>
          <w:color w:val="000000" w:themeColor="text1"/>
          <w:sz w:val="24"/>
          <w:szCs w:val="24"/>
        </w:rPr>
        <w:t>лав</w:t>
      </w:r>
      <w:r w:rsidRPr="00523588">
        <w:rPr>
          <w:color w:val="000000" w:themeColor="text1"/>
          <w:sz w:val="24"/>
          <w:szCs w:val="24"/>
        </w:rPr>
        <w:t>а</w:t>
      </w:r>
      <w:r w:rsidR="009C70BB" w:rsidRPr="00523588">
        <w:rPr>
          <w:color w:val="000000" w:themeColor="text1"/>
          <w:sz w:val="24"/>
          <w:szCs w:val="24"/>
        </w:rPr>
        <w:t xml:space="preserve"> муниципального района «Прилузский</w:t>
      </w:r>
      <w:r w:rsidR="009C70BB" w:rsidRPr="000545A2">
        <w:rPr>
          <w:color w:val="000000" w:themeColor="text1"/>
          <w:sz w:val="24"/>
          <w:szCs w:val="24"/>
        </w:rPr>
        <w:t xml:space="preserve">» - </w:t>
      </w:r>
    </w:p>
    <w:p w14:paraId="7A4B07FD" w14:textId="77777777" w:rsidR="009C70BB" w:rsidRPr="000545A2" w:rsidRDefault="009C70BB" w:rsidP="00BB7F7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545A2">
        <w:rPr>
          <w:color w:val="000000" w:themeColor="text1"/>
          <w:sz w:val="24"/>
          <w:szCs w:val="24"/>
        </w:rPr>
        <w:t>руководител</w:t>
      </w:r>
      <w:r w:rsidR="00C52AAE" w:rsidRPr="000545A2">
        <w:rPr>
          <w:color w:val="000000" w:themeColor="text1"/>
          <w:sz w:val="24"/>
          <w:szCs w:val="24"/>
        </w:rPr>
        <w:t>ь</w:t>
      </w:r>
      <w:r w:rsidRPr="000545A2">
        <w:rPr>
          <w:color w:val="000000" w:themeColor="text1"/>
          <w:sz w:val="24"/>
          <w:szCs w:val="24"/>
        </w:rPr>
        <w:t xml:space="preserve"> администрации                                  </w:t>
      </w:r>
      <w:r w:rsidR="000C3F68" w:rsidRPr="000545A2">
        <w:rPr>
          <w:color w:val="000000" w:themeColor="text1"/>
          <w:sz w:val="24"/>
          <w:szCs w:val="24"/>
        </w:rPr>
        <w:t xml:space="preserve">             </w:t>
      </w:r>
      <w:r w:rsidR="00A964D3" w:rsidRPr="000545A2">
        <w:rPr>
          <w:color w:val="000000" w:themeColor="text1"/>
          <w:sz w:val="24"/>
          <w:szCs w:val="24"/>
        </w:rPr>
        <w:t xml:space="preserve">  </w:t>
      </w:r>
      <w:r w:rsidR="00E31597" w:rsidRPr="000545A2">
        <w:rPr>
          <w:color w:val="000000" w:themeColor="text1"/>
          <w:sz w:val="24"/>
          <w:szCs w:val="24"/>
        </w:rPr>
        <w:t xml:space="preserve">     </w:t>
      </w:r>
      <w:r w:rsidR="00A964D3" w:rsidRPr="000545A2">
        <w:rPr>
          <w:color w:val="000000" w:themeColor="text1"/>
          <w:sz w:val="24"/>
          <w:szCs w:val="24"/>
        </w:rPr>
        <w:t xml:space="preserve">                   </w:t>
      </w:r>
      <w:r w:rsidR="000C3F68" w:rsidRPr="000545A2">
        <w:rPr>
          <w:color w:val="000000" w:themeColor="text1"/>
          <w:sz w:val="24"/>
          <w:szCs w:val="24"/>
        </w:rPr>
        <w:t xml:space="preserve">    </w:t>
      </w:r>
      <w:r w:rsidRPr="000545A2">
        <w:rPr>
          <w:color w:val="000000" w:themeColor="text1"/>
          <w:sz w:val="24"/>
          <w:szCs w:val="24"/>
        </w:rPr>
        <w:t xml:space="preserve">  </w:t>
      </w:r>
      <w:r w:rsidR="00002302">
        <w:rPr>
          <w:color w:val="000000" w:themeColor="text1"/>
          <w:sz w:val="24"/>
          <w:szCs w:val="24"/>
        </w:rPr>
        <w:t>Е.В. Нестерюк</w:t>
      </w:r>
    </w:p>
    <w:p w14:paraId="2B7E6B4C" w14:textId="77777777" w:rsidR="00E31597" w:rsidRPr="000545A2" w:rsidRDefault="00E31597" w:rsidP="00BB7F7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BE71C26" w14:textId="77777777" w:rsidR="00E31597" w:rsidRPr="000545A2" w:rsidRDefault="00E31597" w:rsidP="009C70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5C2FB9F7" w14:textId="77777777" w:rsidR="00E31597" w:rsidRPr="005A4E7F" w:rsidRDefault="00E31597" w:rsidP="009C70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31597" w:rsidRPr="005A4E7F" w:rsidSect="0082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7C"/>
    <w:rsid w:val="00002302"/>
    <w:rsid w:val="0000587E"/>
    <w:rsid w:val="000059C0"/>
    <w:rsid w:val="00007788"/>
    <w:rsid w:val="00044F99"/>
    <w:rsid w:val="000545A2"/>
    <w:rsid w:val="000A3664"/>
    <w:rsid w:val="000B674E"/>
    <w:rsid w:val="000C1523"/>
    <w:rsid w:val="000C3F68"/>
    <w:rsid w:val="000E657C"/>
    <w:rsid w:val="000F512C"/>
    <w:rsid w:val="00112EFB"/>
    <w:rsid w:val="00135717"/>
    <w:rsid w:val="00141CC7"/>
    <w:rsid w:val="00153D9F"/>
    <w:rsid w:val="00162EFF"/>
    <w:rsid w:val="001724A1"/>
    <w:rsid w:val="001A0503"/>
    <w:rsid w:val="001A2BEF"/>
    <w:rsid w:val="001C629E"/>
    <w:rsid w:val="001D55EE"/>
    <w:rsid w:val="0024309B"/>
    <w:rsid w:val="00283A8F"/>
    <w:rsid w:val="0028591B"/>
    <w:rsid w:val="00294673"/>
    <w:rsid w:val="002C2802"/>
    <w:rsid w:val="002C4C9B"/>
    <w:rsid w:val="00300E6A"/>
    <w:rsid w:val="00304966"/>
    <w:rsid w:val="003437E1"/>
    <w:rsid w:val="00362ED7"/>
    <w:rsid w:val="00365D8F"/>
    <w:rsid w:val="003913EB"/>
    <w:rsid w:val="003A0DF9"/>
    <w:rsid w:val="003D2D73"/>
    <w:rsid w:val="003F357B"/>
    <w:rsid w:val="00417CD4"/>
    <w:rsid w:val="004367EA"/>
    <w:rsid w:val="00440A2D"/>
    <w:rsid w:val="00441C6F"/>
    <w:rsid w:val="00442B3E"/>
    <w:rsid w:val="00450C3A"/>
    <w:rsid w:val="004952E8"/>
    <w:rsid w:val="004E0A8E"/>
    <w:rsid w:val="004E5923"/>
    <w:rsid w:val="00503B16"/>
    <w:rsid w:val="00523588"/>
    <w:rsid w:val="00527A01"/>
    <w:rsid w:val="00541142"/>
    <w:rsid w:val="00546911"/>
    <w:rsid w:val="00553CA1"/>
    <w:rsid w:val="00554EAC"/>
    <w:rsid w:val="005A4E7F"/>
    <w:rsid w:val="005A7B0F"/>
    <w:rsid w:val="005C22EC"/>
    <w:rsid w:val="005D7777"/>
    <w:rsid w:val="005E07ED"/>
    <w:rsid w:val="00614702"/>
    <w:rsid w:val="00651299"/>
    <w:rsid w:val="00685857"/>
    <w:rsid w:val="00690BE4"/>
    <w:rsid w:val="006E19FA"/>
    <w:rsid w:val="006F6E8F"/>
    <w:rsid w:val="00720A1F"/>
    <w:rsid w:val="00757A8B"/>
    <w:rsid w:val="0078046A"/>
    <w:rsid w:val="00780C4D"/>
    <w:rsid w:val="00793422"/>
    <w:rsid w:val="007A2CAF"/>
    <w:rsid w:val="007B391F"/>
    <w:rsid w:val="007B7DA8"/>
    <w:rsid w:val="00824248"/>
    <w:rsid w:val="008339FE"/>
    <w:rsid w:val="0086455B"/>
    <w:rsid w:val="00866AD0"/>
    <w:rsid w:val="008A3D25"/>
    <w:rsid w:val="008F67DA"/>
    <w:rsid w:val="00927B13"/>
    <w:rsid w:val="009858BD"/>
    <w:rsid w:val="009A4026"/>
    <w:rsid w:val="009B6265"/>
    <w:rsid w:val="009C3BB7"/>
    <w:rsid w:val="009C70BB"/>
    <w:rsid w:val="009D66B9"/>
    <w:rsid w:val="009E2C9F"/>
    <w:rsid w:val="00A0365F"/>
    <w:rsid w:val="00A3465F"/>
    <w:rsid w:val="00A66D78"/>
    <w:rsid w:val="00A67672"/>
    <w:rsid w:val="00A7305E"/>
    <w:rsid w:val="00A964D3"/>
    <w:rsid w:val="00B04B1D"/>
    <w:rsid w:val="00B24450"/>
    <w:rsid w:val="00B33008"/>
    <w:rsid w:val="00B40A9D"/>
    <w:rsid w:val="00B461A6"/>
    <w:rsid w:val="00B74E5D"/>
    <w:rsid w:val="00B76798"/>
    <w:rsid w:val="00B76C24"/>
    <w:rsid w:val="00B77EE1"/>
    <w:rsid w:val="00B830E8"/>
    <w:rsid w:val="00B9431C"/>
    <w:rsid w:val="00BB7F76"/>
    <w:rsid w:val="00BF415E"/>
    <w:rsid w:val="00C23030"/>
    <w:rsid w:val="00C52AAE"/>
    <w:rsid w:val="00C539B1"/>
    <w:rsid w:val="00C704F4"/>
    <w:rsid w:val="00C84304"/>
    <w:rsid w:val="00CC5FF7"/>
    <w:rsid w:val="00CF7F11"/>
    <w:rsid w:val="00D208D5"/>
    <w:rsid w:val="00D33E45"/>
    <w:rsid w:val="00D4400D"/>
    <w:rsid w:val="00D53966"/>
    <w:rsid w:val="00D57DB9"/>
    <w:rsid w:val="00D845B4"/>
    <w:rsid w:val="00D97DFD"/>
    <w:rsid w:val="00DA3077"/>
    <w:rsid w:val="00DB68E9"/>
    <w:rsid w:val="00DC4250"/>
    <w:rsid w:val="00DD3C7C"/>
    <w:rsid w:val="00E00DD3"/>
    <w:rsid w:val="00E31597"/>
    <w:rsid w:val="00E37092"/>
    <w:rsid w:val="00E70D53"/>
    <w:rsid w:val="00E75CB1"/>
    <w:rsid w:val="00E842BD"/>
    <w:rsid w:val="00E86789"/>
    <w:rsid w:val="00EF0C01"/>
    <w:rsid w:val="00F64FED"/>
    <w:rsid w:val="00F75251"/>
    <w:rsid w:val="00F76FF5"/>
    <w:rsid w:val="00F8488C"/>
    <w:rsid w:val="00F86769"/>
    <w:rsid w:val="00F94164"/>
    <w:rsid w:val="00FA1CB5"/>
    <w:rsid w:val="00FA2966"/>
    <w:rsid w:val="00FA75CD"/>
    <w:rsid w:val="00FB4E1C"/>
    <w:rsid w:val="00FC07C2"/>
    <w:rsid w:val="00FD120A"/>
    <w:rsid w:val="00FD5E65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5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3B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3B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C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E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99"/>
    <w:qFormat/>
    <w:rsid w:val="00D33E45"/>
    <w:rPr>
      <w:b/>
      <w:bCs/>
    </w:rPr>
  </w:style>
  <w:style w:type="paragraph" w:styleId="a9">
    <w:name w:val="List Paragraph"/>
    <w:basedOn w:val="a"/>
    <w:uiPriority w:val="34"/>
    <w:qFormat/>
    <w:rsid w:val="00FA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3B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3B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C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3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E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99"/>
    <w:qFormat/>
    <w:rsid w:val="00D33E45"/>
    <w:rPr>
      <w:b/>
      <w:bCs/>
    </w:rPr>
  </w:style>
  <w:style w:type="paragraph" w:styleId="a9">
    <w:name w:val="List Paragraph"/>
    <w:basedOn w:val="a"/>
    <w:uiPriority w:val="34"/>
    <w:qFormat/>
    <w:rsid w:val="00FA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EF70A756CB7648EC7B01E55328E5023CB191586D53ABC1374A6764B93A310D3631ADF603AC09FCE678975F5AC74B7542579764B49zEk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EF70A756CB7648EC7B01E55328E5023CB191586D53ABC1374A6764B93A310D3631ADC693BCAC0CB72982DFAAF6BA9553A65744Az4k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5B1-D791-451C-AB29-FDD54453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2022-06-16T07:29:00Z</cp:lastPrinted>
  <dcterms:created xsi:type="dcterms:W3CDTF">2022-12-21T06:03:00Z</dcterms:created>
  <dcterms:modified xsi:type="dcterms:W3CDTF">2022-12-23T13:43:00Z</dcterms:modified>
</cp:coreProperties>
</file>