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1" w:rsidRDefault="00784EB1" w:rsidP="00784EB1">
      <w:pPr>
        <w:spacing w:after="0" w:line="240" w:lineRule="auto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>ВНИМАНИЕ!</w:t>
      </w:r>
    </w:p>
    <w:p w:rsidR="00784EB1" w:rsidRPr="00784EB1" w:rsidRDefault="00784EB1" w:rsidP="00784EB1">
      <w:pPr>
        <w:spacing w:after="0" w:line="240" w:lineRule="auto"/>
        <w:jc w:val="center"/>
        <w:rPr>
          <w:rFonts w:eastAsia="Times New Roman"/>
          <w:color w:val="auto"/>
          <w:sz w:val="32"/>
          <w:szCs w:val="32"/>
          <w:lang w:eastAsia="ru-RU"/>
        </w:rPr>
      </w:pP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bookmarkStart w:id="0" w:name="_GoBack"/>
      <w:r w:rsidRPr="00784EB1">
        <w:rPr>
          <w:rFonts w:eastAsia="Times New Roman"/>
          <w:color w:val="auto"/>
          <w:sz w:val="32"/>
          <w:szCs w:val="32"/>
          <w:lang w:eastAsia="ru-RU"/>
        </w:rPr>
        <w:t>С 30 марта прием в клиентской  службе УПФР Прилузского района Республики Коми (межрайонного)  осуществляется только по предварительной записи.</w:t>
      </w:r>
    </w:p>
    <w:bookmarkEnd w:id="0"/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>Как записаться на прием в УПФР: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ascii="MS Mincho" w:eastAsia="MS Mincho" w:hAnsi="MS Mincho" w:cs="MS Mincho" w:hint="eastAsia"/>
          <w:color w:val="auto"/>
          <w:sz w:val="32"/>
          <w:szCs w:val="32"/>
          <w:lang w:eastAsia="ru-RU"/>
        </w:rPr>
        <w:t>✏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через Личный кабинет гражданина на сайте Пенсионного фонда РФ </w:t>
      </w:r>
      <w:hyperlink r:id="rId5" w:history="1">
        <w:r w:rsidRPr="00784EB1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https://es.pfrf.ru/znp/</w:t>
        </w:r>
      </w:hyperlink>
      <w:r w:rsidRPr="00784EB1">
        <w:rPr>
          <w:rFonts w:eastAsia="Times New Roman"/>
          <w:color w:val="auto"/>
          <w:sz w:val="32"/>
          <w:szCs w:val="32"/>
          <w:lang w:eastAsia="ru-RU"/>
        </w:rPr>
        <w:t> 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ascii="MS Mincho" w:eastAsia="MS Mincho" w:hAnsi="MS Mincho" w:cs="MS Mincho" w:hint="eastAsia"/>
          <w:color w:val="auto"/>
          <w:sz w:val="32"/>
          <w:szCs w:val="32"/>
          <w:lang w:eastAsia="ru-RU"/>
        </w:rPr>
        <w:t>✏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по телефону горячей линии 8213322884. 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>Напоминаем также, что большинство услуг УПФР можно получить дистанционно: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ascii="MS Mincho" w:eastAsia="MS Mincho" w:hAnsi="MS Mincho" w:cs="MS Mincho" w:hint="eastAsia"/>
          <w:color w:val="auto"/>
          <w:sz w:val="32"/>
          <w:szCs w:val="32"/>
          <w:lang w:eastAsia="ru-RU"/>
        </w:rPr>
        <w:t>✏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>через Личный кабинет гражданина на сайте ПФР 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ascii="MS Mincho" w:eastAsia="MS Mincho" w:hAnsi="MS Mincho" w:cs="MS Mincho" w:hint="eastAsia"/>
          <w:color w:val="auto"/>
          <w:sz w:val="32"/>
          <w:szCs w:val="32"/>
          <w:lang w:eastAsia="ru-RU"/>
        </w:rPr>
        <w:t>✏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портал </w:t>
      </w:r>
      <w:proofErr w:type="spellStart"/>
      <w:r w:rsidRPr="00784EB1">
        <w:rPr>
          <w:rFonts w:eastAsia="Times New Roman"/>
          <w:color w:val="auto"/>
          <w:sz w:val="32"/>
          <w:szCs w:val="32"/>
          <w:lang w:eastAsia="ru-RU"/>
        </w:rPr>
        <w:t>госуслуг</w:t>
      </w:r>
      <w:proofErr w:type="spellEnd"/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hyperlink r:id="rId6" w:history="1">
        <w:r w:rsidRPr="00784EB1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www.gosuslugi.ru</w:t>
        </w:r>
      </w:hyperlink>
      <w:r w:rsidRPr="00784EB1">
        <w:rPr>
          <w:rFonts w:eastAsia="Times New Roman"/>
          <w:color w:val="auto"/>
          <w:sz w:val="32"/>
          <w:szCs w:val="32"/>
          <w:lang w:eastAsia="ru-RU"/>
        </w:rPr>
        <w:t>. 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>Здесь можно подать заявление о назначении пенсии и способе ее доставки, оформить выплату по уходу за нетрудоспособным лицом, получить информацию о пенсионных коэффициентах, стаже, об остатке средств материнского капитала и т.д.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>Кроме того, документы можно направить обычной почтой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 по адресу 168130, с. Объячево, ул. Мира, д. 94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>. К примеру, таким образом</w:t>
      </w:r>
      <w:r>
        <w:rPr>
          <w:rFonts w:eastAsia="Times New Roman"/>
          <w:color w:val="auto"/>
          <w:sz w:val="32"/>
          <w:szCs w:val="32"/>
          <w:lang w:eastAsia="ru-RU"/>
        </w:rPr>
        <w:t>,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неработающий пенсионер может направить в </w:t>
      </w:r>
      <w:r>
        <w:rPr>
          <w:rFonts w:eastAsia="Times New Roman"/>
          <w:color w:val="auto"/>
          <w:sz w:val="32"/>
          <w:szCs w:val="32"/>
          <w:lang w:eastAsia="ru-RU"/>
        </w:rPr>
        <w:t>УПФР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заявление и проездные билеты для компенсации стоимости проезда к месту отдыха и обратно.</w:t>
      </w: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</w:p>
    <w:p w:rsidR="00784EB1" w:rsidRPr="00784EB1" w:rsidRDefault="00784EB1" w:rsidP="00784EB1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Уважаемые жители </w:t>
      </w:r>
      <w:r>
        <w:rPr>
          <w:rFonts w:eastAsia="Times New Roman"/>
          <w:color w:val="auto"/>
          <w:sz w:val="32"/>
          <w:szCs w:val="32"/>
          <w:lang w:eastAsia="ru-RU"/>
        </w:rPr>
        <w:t>Прилузского района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, </w:t>
      </w:r>
      <w:r>
        <w:rPr>
          <w:rFonts w:eastAsia="Times New Roman"/>
          <w:color w:val="auto"/>
          <w:sz w:val="32"/>
          <w:szCs w:val="32"/>
          <w:lang w:eastAsia="ru-RU"/>
        </w:rPr>
        <w:t>УПФР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просит вас с пониманием отнестись к временным ограничениям, связанным с режимом работы клиентск</w:t>
      </w:r>
      <w:r>
        <w:rPr>
          <w:rFonts w:eastAsia="Times New Roman"/>
          <w:color w:val="auto"/>
          <w:sz w:val="32"/>
          <w:szCs w:val="32"/>
          <w:lang w:eastAsia="ru-RU"/>
        </w:rPr>
        <w:t>ой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 xml:space="preserve"> служб</w:t>
      </w:r>
      <w:r>
        <w:rPr>
          <w:rFonts w:eastAsia="Times New Roman"/>
          <w:color w:val="auto"/>
          <w:sz w:val="32"/>
          <w:szCs w:val="32"/>
          <w:lang w:eastAsia="ru-RU"/>
        </w:rPr>
        <w:t>ы</w:t>
      </w:r>
      <w:r w:rsidRPr="00784EB1">
        <w:rPr>
          <w:rFonts w:eastAsia="Times New Roman"/>
          <w:color w:val="auto"/>
          <w:sz w:val="32"/>
          <w:szCs w:val="32"/>
          <w:lang w:eastAsia="ru-RU"/>
        </w:rPr>
        <w:t>. Берегите себя, своих близких и будьте здоровы!</w:t>
      </w:r>
    </w:p>
    <w:p w:rsidR="005D1E91" w:rsidRPr="00784EB1" w:rsidRDefault="005D1E91" w:rsidP="00784EB1">
      <w:pPr>
        <w:jc w:val="both"/>
        <w:rPr>
          <w:sz w:val="32"/>
          <w:szCs w:val="32"/>
        </w:rPr>
      </w:pPr>
    </w:p>
    <w:sectPr w:rsidR="005D1E91" w:rsidRPr="00784EB1" w:rsidSect="002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1"/>
    <w:rsid w:val="001239A8"/>
    <w:rsid w:val="002553B0"/>
    <w:rsid w:val="0057394B"/>
    <w:rsid w:val="005D1E91"/>
    <w:rsid w:val="00784EB1"/>
    <w:rsid w:val="00A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0"/>
    <w:pPr>
      <w:spacing w:after="200" w:line="276" w:lineRule="auto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0"/>
    <w:pPr>
      <w:spacing w:after="200" w:line="276" w:lineRule="auto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https://es.pfrf.ru/znp/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Марзоева Мария Валентиновна</dc:creator>
  <cp:lastModifiedBy>Admin</cp:lastModifiedBy>
  <cp:revision>2</cp:revision>
  <dcterms:created xsi:type="dcterms:W3CDTF">2020-03-27T13:06:00Z</dcterms:created>
  <dcterms:modified xsi:type="dcterms:W3CDTF">2020-03-27T13:06:00Z</dcterms:modified>
</cp:coreProperties>
</file>