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03" w:rsidRDefault="00B54B03" w:rsidP="00B54B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Подтвердить учетную запись и получить доступ ко всем сервисам портала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можно через </w:t>
      </w:r>
      <w:proofErr w:type="spellStart"/>
      <w:proofErr w:type="gramStart"/>
      <w:r>
        <w:rPr>
          <w:rFonts w:ascii="Tms Rmn" w:hAnsi="Tms Rmn" w:cs="Tms Rmn"/>
          <w:b/>
          <w:bCs/>
          <w:color w:val="000000"/>
          <w:sz w:val="48"/>
          <w:szCs w:val="48"/>
        </w:rPr>
        <w:t>интернет-банки</w:t>
      </w:r>
      <w:proofErr w:type="spellEnd"/>
      <w:proofErr w:type="gramEnd"/>
    </w:p>
    <w:p w:rsidR="005D1E91" w:rsidRDefault="00B54B03" w:rsidP="00B54B03">
      <w:r>
        <w:rPr>
          <w:rFonts w:ascii="Tms Rmn" w:hAnsi="Tms Rmn" w:cs="Tms Rmn"/>
          <w:color w:val="000000"/>
          <w:sz w:val="24"/>
          <w:szCs w:val="24"/>
        </w:rPr>
        <w:t xml:space="preserve">Подтвердить учетную запись можно через сервисы «Сбербанк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веб-версия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), «Почта банк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Тинькофф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банк». Создав подтвержденную учетную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вы сможете пользоваться всеми сервисами Личного кабинета гражданина на сайте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www.es.pfrf.ru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(получать информацию о стаже и пенсионном баллах, сумме перечисленных взносов).</w:t>
      </w:r>
    </w:p>
    <w:sectPr w:rsidR="005D1E91" w:rsidSect="0049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03"/>
    <w:rsid w:val="00495AC9"/>
    <w:rsid w:val="0057394B"/>
    <w:rsid w:val="005D1E91"/>
    <w:rsid w:val="00B5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Марзоева Мария Валентиновна</dc:creator>
  <cp:lastModifiedBy>Марзоева Мария Валентиновна</cp:lastModifiedBy>
  <cp:revision>1</cp:revision>
  <dcterms:created xsi:type="dcterms:W3CDTF">2019-07-04T05:35:00Z</dcterms:created>
  <dcterms:modified xsi:type="dcterms:W3CDTF">2019-07-04T05:35:00Z</dcterms:modified>
</cp:coreProperties>
</file>