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4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300 семей Коми получают ежемесячную выплату</w:t>
      </w:r>
    </w:p>
    <w:p w:rsidR="008842E7" w:rsidRP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4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материнского капитала</w:t>
      </w:r>
    </w:p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Всего с 2018 года ежемесячную выплату из материнского капитала получают 313 семей Коми. </w:t>
      </w:r>
    </w:p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Напомним, ежемесячная выплата полагается тем семьям, в которых второй ребенок родился (был усыновлен) после 1 января 2018 года. Размер выплаты для семей, которые обратятся за ней в 2019 году, составит 12883 рубля. При этом доход на одного члена семьи не должен превышать 20332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рубля. </w:t>
      </w:r>
    </w:p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назначением ежемесячной выплаты можно обращаться в клиентские службы ПФР и МФЦ «Мои документы». При этом можно оформить сразу два заявления: на получение сертификата и установление выплаты. Одновременно можно оформить ребенку СНИЛС.</w:t>
      </w:r>
    </w:p>
    <w:p w:rsidR="008842E7" w:rsidRDefault="008842E7" w:rsidP="008842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Написать заявление об установлении ежемесячной выплаты можно в любое время в течение полутора лет со дня рождения второго ребенка. Если обратиться за выплатой в первые шесть месяцев, то она будет установлена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даты рождения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ребенка, если обратиться позднее, то выплата будет назначена со дня подачи заявления.</w:t>
      </w:r>
    </w:p>
    <w:p w:rsidR="0070572F" w:rsidRDefault="008842E7" w:rsidP="008842E7">
      <w:r>
        <w:rPr>
          <w:rFonts w:ascii="Times New Roman" w:hAnsi="Times New Roman" w:cs="Times New Roman"/>
          <w:color w:val="000000"/>
          <w:sz w:val="26"/>
          <w:szCs w:val="26"/>
        </w:rPr>
        <w:t>Ежемесячная выплата осуществляется до достижения ребенком полутора лет, однако первый выплатной период рассчитан на год. Чтобы продлить выплату еще на полгода, семьям необходимо написать новое заявление и представить документы о доходах. Так, семьям, в которых второй ребенок родился, к примеру, в марте 2018 года, следует подать заявление в марте 2019 года (но не ранее исполнения ребенку одного года).</w:t>
      </w:r>
    </w:p>
    <w:sectPr w:rsidR="0070572F" w:rsidSect="0070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42E7"/>
    <w:rsid w:val="0070572F"/>
    <w:rsid w:val="0088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110801</dc:creator>
  <cp:lastModifiedBy>110801</cp:lastModifiedBy>
  <cp:revision>1</cp:revision>
  <cp:lastPrinted>2019-03-14T13:44:00Z</cp:lastPrinted>
  <dcterms:created xsi:type="dcterms:W3CDTF">2019-03-14T13:42:00Z</dcterms:created>
  <dcterms:modified xsi:type="dcterms:W3CDTF">2019-03-14T13:44:00Z</dcterms:modified>
</cp:coreProperties>
</file>