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CE" w:rsidRPr="00454770" w:rsidRDefault="003D5606" w:rsidP="005F0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770">
        <w:rPr>
          <w:rFonts w:ascii="Times New Roman" w:hAnsi="Times New Roman" w:cs="Times New Roman"/>
          <w:b/>
          <w:sz w:val="28"/>
          <w:szCs w:val="28"/>
        </w:rPr>
        <w:t>Правила перевозки домашних животных воздушным транспортом.</w:t>
      </w:r>
    </w:p>
    <w:p w:rsidR="005F03B5" w:rsidRPr="005F03B5" w:rsidRDefault="005F03B5" w:rsidP="005F0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8CE" w:rsidRPr="005F03B5" w:rsidRDefault="003D5606" w:rsidP="005F0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3B5">
        <w:rPr>
          <w:rFonts w:ascii="Times New Roman" w:hAnsi="Times New Roman" w:cs="Times New Roman"/>
          <w:sz w:val="28"/>
          <w:szCs w:val="28"/>
        </w:rPr>
        <w:t xml:space="preserve">В связи с обращениями граждан по вопросам перевозки домашних животных воздушным транспортом </w:t>
      </w:r>
      <w:r w:rsidRPr="005F03B5">
        <w:rPr>
          <w:rFonts w:ascii="Times New Roman" w:hAnsi="Times New Roman" w:cs="Times New Roman"/>
          <w:b/>
          <w:sz w:val="28"/>
          <w:szCs w:val="28"/>
        </w:rPr>
        <w:t>Сыктывкарская транспортная прокуратура</w:t>
      </w:r>
      <w:r w:rsidRPr="005F03B5">
        <w:rPr>
          <w:rFonts w:ascii="Times New Roman" w:hAnsi="Times New Roman" w:cs="Times New Roman"/>
          <w:sz w:val="28"/>
          <w:szCs w:val="28"/>
        </w:rPr>
        <w:t xml:space="preserve"> разъясняет.</w:t>
      </w:r>
    </w:p>
    <w:p w:rsidR="008978CE" w:rsidRPr="005F03B5" w:rsidRDefault="003D5606" w:rsidP="005F0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3B5">
        <w:rPr>
          <w:rFonts w:ascii="Times New Roman" w:hAnsi="Times New Roman" w:cs="Times New Roman"/>
          <w:sz w:val="28"/>
          <w:szCs w:val="28"/>
        </w:rPr>
        <w:t>Согласно п. 143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Минтранса России от 28.06.2007 № 82 (далее - ФАП), провозить домашнее животное (комнатные животные (птицы) и служебные собаки) в салоне воздушного судна можно только с предварительного согласия авиаперевозчика, если такая возможность предусмотрена правилами авиакомпании, иначе животное перевозят в багажном отделении самолета.</w:t>
      </w:r>
    </w:p>
    <w:p w:rsidR="008978CE" w:rsidRPr="005F03B5" w:rsidRDefault="003D5606" w:rsidP="005F0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3B5">
        <w:rPr>
          <w:rFonts w:ascii="Times New Roman" w:hAnsi="Times New Roman" w:cs="Times New Roman"/>
          <w:sz w:val="28"/>
          <w:szCs w:val="28"/>
        </w:rPr>
        <w:t>Для этого при покупке билета необходимо забронировать перевозку животного и получить подтверждение от авиакомпании, заранее указав данные перевозимого животного. При этом, авиаперевозчики вправе предъявлять специальные требования к количеству, размеру и весу животного.</w:t>
      </w:r>
    </w:p>
    <w:p w:rsidR="008978CE" w:rsidRPr="005F03B5" w:rsidRDefault="003D5606" w:rsidP="005F0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3B5">
        <w:rPr>
          <w:rFonts w:ascii="Times New Roman" w:hAnsi="Times New Roman" w:cs="Times New Roman"/>
          <w:sz w:val="28"/>
          <w:szCs w:val="28"/>
        </w:rPr>
        <w:t>При перевозке животных пассажир обязан предоставить ветеринарное свидетельство, которое должно быть оформлено владельцем не более чем за три дня до отъезда в Государственной ветеринарной станции на основании ветеринарного паспорта.</w:t>
      </w:r>
    </w:p>
    <w:p w:rsidR="008978CE" w:rsidRPr="005F03B5" w:rsidRDefault="003D5606" w:rsidP="005F0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3B5">
        <w:rPr>
          <w:rFonts w:ascii="Times New Roman" w:hAnsi="Times New Roman" w:cs="Times New Roman"/>
          <w:sz w:val="28"/>
          <w:szCs w:val="28"/>
        </w:rPr>
        <w:t>В соответствии с п. 136 вышеуказанных ФАП животные, за исключением собак-поводырей, следующих с пассажиром, лишенным зрения, оплачивается исходя из их фактического веса по установленным перевозчиком багажным тарифам независимо от других вещей пассажира, перевозимых в качестве багажа.</w:t>
      </w:r>
    </w:p>
    <w:p w:rsidR="008978CE" w:rsidRPr="005F03B5" w:rsidRDefault="003D5606" w:rsidP="005F0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3B5">
        <w:rPr>
          <w:rFonts w:ascii="Times New Roman" w:hAnsi="Times New Roman" w:cs="Times New Roman"/>
          <w:sz w:val="28"/>
          <w:szCs w:val="28"/>
        </w:rPr>
        <w:t>При перевозке воздушным транспортом животное должно быть помещено в крепкий контейнер (клетку), обеспечивающий необходимые удобства при перевозке, с доступом воздуха и надежным запором (замком). Дно контейнера (клетки) должно быть плотным, водонепроницаемым и покрыто абсорбирующим материалом. Контейнер (клетка) должен исключать просыпание абсорбирующего материала. Клетка для птиц должна быть покрыта плотной светонепроницаемой тканью.</w:t>
      </w:r>
    </w:p>
    <w:sectPr w:rsidR="008978CE" w:rsidRPr="005F03B5" w:rsidSect="008978CE">
      <w:type w:val="continuous"/>
      <w:pgSz w:w="12240" w:h="15840"/>
      <w:pgMar w:top="1871" w:right="1452" w:bottom="1871" w:left="14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132" w:rsidRDefault="00AF3132" w:rsidP="008978CE">
      <w:r>
        <w:separator/>
      </w:r>
    </w:p>
  </w:endnote>
  <w:endnote w:type="continuationSeparator" w:id="1">
    <w:p w:rsidR="00AF3132" w:rsidRDefault="00AF3132" w:rsidP="00897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132" w:rsidRDefault="00AF3132"/>
  </w:footnote>
  <w:footnote w:type="continuationSeparator" w:id="1">
    <w:p w:rsidR="00AF3132" w:rsidRDefault="00AF313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978CE"/>
    <w:rsid w:val="003D5606"/>
    <w:rsid w:val="00454770"/>
    <w:rsid w:val="005F03B5"/>
    <w:rsid w:val="008978CE"/>
    <w:rsid w:val="009E2E0C"/>
    <w:rsid w:val="00AF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78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78CE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8978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">
    <w:name w:val="Body text_"/>
    <w:basedOn w:val="a0"/>
    <w:link w:val="Bodytext0"/>
    <w:rsid w:val="00897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Bold">
    <w:name w:val="Body text + Bold"/>
    <w:basedOn w:val="Bodytext"/>
    <w:rsid w:val="008978CE"/>
    <w:rPr>
      <w:b/>
      <w:bCs/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978CE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0">
    <w:name w:val="Body text"/>
    <w:basedOn w:val="a"/>
    <w:link w:val="Bodytext"/>
    <w:rsid w:val="008978CE"/>
    <w:pPr>
      <w:shd w:val="clear" w:color="auto" w:fill="FFFFFF"/>
      <w:spacing w:before="240" w:line="312" w:lineRule="exact"/>
      <w:ind w:firstLine="680"/>
      <w:jc w:val="both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Server</cp:lastModifiedBy>
  <cp:revision>3</cp:revision>
  <dcterms:created xsi:type="dcterms:W3CDTF">2015-10-05T09:45:00Z</dcterms:created>
  <dcterms:modified xsi:type="dcterms:W3CDTF">2015-10-05T09:47:00Z</dcterms:modified>
</cp:coreProperties>
</file>