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D0" w:rsidRPr="004513D0" w:rsidRDefault="004513D0" w:rsidP="0045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13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Компенсация проезда и материнский капитал – самые популярные услуги Пенсионного фонда в МФЦ «Мои документы»</w:t>
      </w:r>
    </w:p>
    <w:p w:rsidR="004513D0" w:rsidRDefault="004513D0" w:rsidP="004513D0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FFFFFF"/>
          <w:sz w:val="18"/>
          <w:szCs w:val="18"/>
        </w:rPr>
      </w:pPr>
      <w:r>
        <w:rPr>
          <w:rFonts w:ascii="Helv" w:hAnsi="Helv" w:cs="Helv"/>
          <w:b/>
          <w:bCs/>
          <w:color w:val="FFFFFF"/>
          <w:sz w:val="18"/>
          <w:szCs w:val="18"/>
        </w:rPr>
        <w:t>.</w:t>
      </w:r>
    </w:p>
    <w:p w:rsidR="004513D0" w:rsidRDefault="004513D0" w:rsidP="004513D0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FFFFFF"/>
          <w:sz w:val="18"/>
          <w:szCs w:val="18"/>
        </w:rPr>
      </w:pPr>
    </w:p>
    <w:p w:rsidR="004513D0" w:rsidRDefault="004513D0" w:rsidP="004513D0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FFFFFF"/>
          <w:sz w:val="18"/>
          <w:szCs w:val="18"/>
        </w:rPr>
      </w:pPr>
    </w:p>
    <w:p w:rsidR="004513D0" w:rsidRPr="004513D0" w:rsidRDefault="004513D0" w:rsidP="004513D0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FFFFFF"/>
          <w:sz w:val="18"/>
          <w:szCs w:val="18"/>
        </w:rPr>
      </w:pPr>
    </w:p>
    <w:p w:rsidR="004513D0" w:rsidRPr="004513D0" w:rsidRDefault="004513D0" w:rsidP="004513D0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513D0">
        <w:rPr>
          <w:rFonts w:ascii="Times New Roman" w:hAnsi="Times New Roman" w:cs="Times New Roman"/>
          <w:color w:val="000000"/>
          <w:sz w:val="28"/>
          <w:szCs w:val="28"/>
        </w:rPr>
        <w:t xml:space="preserve">В октябре более половины заявлений на компенсацию проезда к месту отдыха и обратно поступило в региональное отделение Пенсионного фонда РФ через многофункциональные центры «Мои документы». </w:t>
      </w:r>
    </w:p>
    <w:p w:rsidR="004513D0" w:rsidRPr="004513D0" w:rsidRDefault="004513D0" w:rsidP="004513D0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3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513D0" w:rsidRPr="004513D0" w:rsidRDefault="004513D0" w:rsidP="004513D0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3D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Также в МФЦ пользуется популярностью услуга по материнскому капиталу (выдача сертификата и распоряжение средствами). За ней в центры обратились 40% процентов семей. На третьем месте по </w:t>
      </w:r>
      <w:proofErr w:type="spellStart"/>
      <w:r w:rsidRPr="004513D0">
        <w:rPr>
          <w:rFonts w:ascii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 w:rsidRPr="004513D0">
        <w:rPr>
          <w:rFonts w:ascii="Times New Roman" w:hAnsi="Times New Roman" w:cs="Times New Roman"/>
          <w:color w:val="000000"/>
          <w:sz w:val="28"/>
          <w:szCs w:val="28"/>
        </w:rPr>
        <w:t xml:space="preserve"> – прием заявлений о способе получения набора социальных услуг (</w:t>
      </w:r>
      <w:proofErr w:type="spellStart"/>
      <w:r w:rsidRPr="004513D0">
        <w:rPr>
          <w:rFonts w:ascii="Times New Roman" w:hAnsi="Times New Roman" w:cs="Times New Roman"/>
          <w:color w:val="000000"/>
          <w:sz w:val="28"/>
          <w:szCs w:val="28"/>
        </w:rPr>
        <w:t>соцпакета</w:t>
      </w:r>
      <w:proofErr w:type="spellEnd"/>
      <w:r w:rsidRPr="004513D0">
        <w:rPr>
          <w:rFonts w:ascii="Times New Roman" w:hAnsi="Times New Roman" w:cs="Times New Roman"/>
          <w:color w:val="000000"/>
          <w:sz w:val="28"/>
          <w:szCs w:val="28"/>
        </w:rPr>
        <w:t xml:space="preserve">). «Мои документы» приняли 30% от общего объема таких заявлений.  </w:t>
      </w:r>
    </w:p>
    <w:p w:rsidR="004513D0" w:rsidRPr="004513D0" w:rsidRDefault="004513D0" w:rsidP="0045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3D0" w:rsidRPr="004513D0" w:rsidRDefault="004513D0" w:rsidP="0045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3D0">
        <w:rPr>
          <w:rFonts w:ascii="Times New Roman" w:hAnsi="Times New Roman" w:cs="Times New Roman"/>
          <w:color w:val="000000"/>
          <w:sz w:val="28"/>
          <w:szCs w:val="28"/>
        </w:rPr>
        <w:t>Заявление о назначении пенсии подали через МФЦ 10% граждан, такой же процент  отмечен по заявлениям о доставке пенсий.</w:t>
      </w:r>
    </w:p>
    <w:p w:rsidR="004513D0" w:rsidRPr="004513D0" w:rsidRDefault="004513D0" w:rsidP="0045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3D0" w:rsidRPr="004513D0" w:rsidRDefault="004513D0" w:rsidP="0045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3D0">
        <w:rPr>
          <w:rFonts w:ascii="Times New Roman" w:hAnsi="Times New Roman" w:cs="Times New Roman"/>
          <w:color w:val="000000"/>
          <w:sz w:val="28"/>
          <w:szCs w:val="28"/>
        </w:rPr>
        <w:t>- Решения по заявлениям, которые поступили через центры, принимаются в те же сроки, что и по заявлениям, поданным в управление ПФР, - отметила управляющий ОПФР по Республике Коми Ольга Колесник. - Поэтому если до офиса «Мои документы» человеку добираться удобнее и быстрее, он может подать документы именно здесь.</w:t>
      </w:r>
    </w:p>
    <w:p w:rsidR="004513D0" w:rsidRPr="004513D0" w:rsidRDefault="004513D0" w:rsidP="0045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3D0" w:rsidRPr="004513D0" w:rsidRDefault="004513D0" w:rsidP="00451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3D0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 МФЦ «Мои документы» оказывают 12 государственных услуг Пенсионного фонда РФ. Помимо перечисленного здесь можно подать заявление на перерасчет пенсии, на выдачу или обмен </w:t>
      </w:r>
      <w:proofErr w:type="spellStart"/>
      <w:r w:rsidRPr="004513D0">
        <w:rPr>
          <w:rFonts w:ascii="Times New Roman" w:hAnsi="Times New Roman" w:cs="Times New Roman"/>
          <w:color w:val="000000"/>
          <w:sz w:val="28"/>
          <w:szCs w:val="28"/>
        </w:rPr>
        <w:t>СНИЛСа</w:t>
      </w:r>
      <w:proofErr w:type="spellEnd"/>
      <w:r w:rsidRPr="004513D0">
        <w:rPr>
          <w:rFonts w:ascii="Times New Roman" w:hAnsi="Times New Roman" w:cs="Times New Roman"/>
          <w:color w:val="000000"/>
          <w:sz w:val="28"/>
          <w:szCs w:val="28"/>
        </w:rPr>
        <w:t>, получить справку о размере пенсии и иных выплат, а также сведения из индивидуального лицевого счета.</w:t>
      </w:r>
    </w:p>
    <w:p w:rsidR="003B544C" w:rsidRPr="004513D0" w:rsidRDefault="003B544C">
      <w:pPr>
        <w:rPr>
          <w:sz w:val="28"/>
          <w:szCs w:val="28"/>
        </w:rPr>
      </w:pPr>
    </w:p>
    <w:p w:rsidR="004513D0" w:rsidRPr="004513D0" w:rsidRDefault="004513D0">
      <w:pPr>
        <w:rPr>
          <w:sz w:val="28"/>
          <w:szCs w:val="28"/>
        </w:rPr>
      </w:pPr>
    </w:p>
    <w:sectPr w:rsidR="004513D0" w:rsidRPr="004513D0" w:rsidSect="004D1E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D0"/>
    <w:rsid w:val="003B544C"/>
    <w:rsid w:val="0045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cp:lastPrinted>2017-11-10T06:04:00Z</cp:lastPrinted>
  <dcterms:created xsi:type="dcterms:W3CDTF">2017-11-10T06:01:00Z</dcterms:created>
  <dcterms:modified xsi:type="dcterms:W3CDTF">2017-11-10T06:04:00Z</dcterms:modified>
</cp:coreProperties>
</file>